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67611" w14:textId="76D318C2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Методичні рекомендації</w:t>
      </w:r>
      <w:r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 xml:space="preserve">щодо роботи над екологічним </w:t>
      </w:r>
      <w:proofErr w:type="spellStart"/>
      <w:r w:rsidR="0024705B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ом</w:t>
      </w:r>
      <w:proofErr w:type="spellEnd"/>
      <w:r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490C6608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межах підготовки до Всеукраїнської учнівської олімпіади з екології</w:t>
      </w:r>
    </w:p>
    <w:p w14:paraId="46606955" w14:textId="77777777" w:rsidR="00C37B03" w:rsidRDefault="00C37B03" w:rsidP="000B3B3B">
      <w:pPr>
        <w:spacing w:after="0" w:line="360" w:lineRule="auto"/>
        <w:ind w:firstLine="567"/>
        <w:jc w:val="both"/>
        <w:rPr>
          <w:rFonts w:ascii="Helvetica" w:hAnsi="Helvetica" w:cs="Helvetica"/>
          <w:color w:val="5E5E5E"/>
          <w:sz w:val="21"/>
          <w:szCs w:val="21"/>
          <w:shd w:val="clear" w:color="auto" w:fill="FFFFFF"/>
          <w:lang w:val="uk-UA"/>
        </w:rPr>
      </w:pPr>
    </w:p>
    <w:p w14:paraId="228B9240" w14:textId="399C820E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Метою створення учнівських </w:t>
      </w:r>
      <w:r w:rsidR="004535AF" w:rsidRPr="00C37B03">
        <w:rPr>
          <w:rFonts w:ascii="Times New Roman" w:hAnsi="Times New Roman" w:cs="Times New Roman"/>
          <w:sz w:val="28"/>
          <w:szCs w:val="28"/>
          <w:lang w:val="uk-UA"/>
        </w:rPr>
        <w:t>екологічни</w:t>
      </w:r>
      <w:r w:rsidR="004535AF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4535AF"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з екології є прагнення привернути увагу молоді до проблем екології та охорони довкілля.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 xml:space="preserve">У процесі роботи над екологічним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ом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учень повинен оволодіти навичками наукового пошуку, відбору матеріалу, необхідного для розкриття теми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та його реалізації, узагальнення та аналізу, оволодіння методами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екомоніторингу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BFB3B0" w14:textId="637E5544" w:rsidR="000B3B3B" w:rsidRPr="00C37B03" w:rsidRDefault="000B3B3B" w:rsidP="00F1722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На захист екологічних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може подаватись наукова робота МАН (наприклад, секції «Екологія»), якщо вона містить пропозиції, ідеї, аргументи щодо застосування результатів з метою розв’язання певних екологічних проблем.</w:t>
      </w:r>
    </w:p>
    <w:p w14:paraId="2A5D5B9A" w14:textId="3852964C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Основні вимоги до екологічних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ів</w:t>
      </w:r>
      <w:proofErr w:type="spellEnd"/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.</w:t>
      </w:r>
    </w:p>
    <w:p w14:paraId="5A8FF5AA" w14:textId="7D44C768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Екологічний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– це індивідуальна, самостійна науково-дослідницька творча робота на екологічну тематику, спрямована на розв’язання екологічних проблем, виконана учнем під керівництвом наукового керівника (науковця або вчителя) та оформлена належним чином. Якщо учні працювали в команді, вони готують різні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за близькою тематикою.</w:t>
      </w:r>
    </w:p>
    <w:p w14:paraId="5FD068FA" w14:textId="63853720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Це може бути робота біологічного, фізичного, хімічного чи навіть математичного напрямку, в якій пропонуються науково обґрунтовані конкретні дії, направлені на вирішення конкретних екологічних проблем і які можуть бути реалізовані на практиці. Обґрунтування дій повинно бути науковим і містити певну сукупність практичних, дослідницьких результатів (можуть включати соціологічні, лабораторні або польові дослідження), математичні розрахунки, отримані самим учнем.</w:t>
      </w:r>
    </w:p>
    <w:p w14:paraId="59582013" w14:textId="3BAA8644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Вибір теми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у</w:t>
      </w:r>
      <w:proofErr w:type="spellEnd"/>
    </w:p>
    <w:p w14:paraId="24D37044" w14:textId="15C7BE6E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Екологія – наука, яка вивчає взаємозв’язок між біотичними та соціальними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цілісностями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та їхнім середовищем, досліджує структурно-функціональну організацію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надорганізмових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систем (популяцій, угруповань, екосистем, 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біосфери), виявляє механізми підтримання їх стійкості у просторі й часі. Тематика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може бути присвячена вивченню властивостей навколишнього середовища, впливу на нього різних факторів, у тому числі і антропогенних, охороні природи, збереженню і відновленню природних екосистем чи їх окремих складових.</w:t>
      </w:r>
    </w:p>
    <w:p w14:paraId="5E86A1BD" w14:textId="77777777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</w:p>
    <w:p w14:paraId="6DF7C2F9" w14:textId="1DF6CDE9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Приклади тем екологічних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ів</w:t>
      </w:r>
      <w:proofErr w:type="spellEnd"/>
    </w:p>
    <w:p w14:paraId="54FFB933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1. Моніторинг міграцій тварин.</w:t>
      </w:r>
    </w:p>
    <w:p w14:paraId="7170C559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2. Визначення забруднення довкілля з використанням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біоіндикаторів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4FCFC9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3. Роль бактерій, грибів, тварин, рослин у екосистемах.</w:t>
      </w:r>
    </w:p>
    <w:p w14:paraId="26E30D97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4. Вплив зовнішніх умов на продуктивність сільськогосподарських тварин</w:t>
      </w:r>
    </w:p>
    <w:p w14:paraId="6F8D1CD7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та рослин.</w:t>
      </w:r>
    </w:p>
    <w:p w14:paraId="13984CC9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5. Вивчення (вікової, статевої, генетичної, соціальної) структури</w:t>
      </w:r>
    </w:p>
    <w:p w14:paraId="54C6650E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популяцій.</w:t>
      </w:r>
    </w:p>
    <w:p w14:paraId="5A1FA01A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6. Екологічні аспекти регуляції чисельності сільськогосподарських</w:t>
      </w:r>
    </w:p>
    <w:p w14:paraId="0A4DF35E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шкідників.</w:t>
      </w:r>
    </w:p>
    <w:p w14:paraId="6B7E2288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7. Вивчення ареалів та запасів лікарських рослин.</w:t>
      </w:r>
    </w:p>
    <w:p w14:paraId="60FF9CE3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8. Біотехнологія переробки відходів життєдіяльності організмів.</w:t>
      </w:r>
    </w:p>
    <w:p w14:paraId="49329671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9. Екологічно чисті джерела енергії.</w:t>
      </w:r>
    </w:p>
    <w:p w14:paraId="34C24F0F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10. Екологічні проблеми великих та малих міст.</w:t>
      </w:r>
    </w:p>
    <w:p w14:paraId="1D5FBC68" w14:textId="77777777" w:rsidR="000B3B3B" w:rsidRPr="00C37B03" w:rsidRDefault="000B3B3B" w:rsidP="00F172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>Тема роботи може бути обрана учнем самостійно, або запропонована</w:t>
      </w:r>
    </w:p>
    <w:p w14:paraId="7CCB9FF8" w14:textId="1838416A" w:rsidR="000B3B3B" w:rsidRPr="00C37B03" w:rsidRDefault="000B3B3B" w:rsidP="00F172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науковим керівником. Допомогти у виборі теми може інформація, розміщена на Українському біологічному сайті (http://biology.org.ua/), де </w:t>
      </w:r>
      <w:r w:rsidR="00F17220" w:rsidRPr="00C37B0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рубриці «Екологічна олімпіада» є перелік назв екологічних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по роках</w:t>
      </w:r>
      <w:r w:rsidR="00F17220"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за досить великий проміжок часу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2AC4E428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</w:p>
    <w:p w14:paraId="5E719E22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Літературні та додаткові джерела для роботи</w:t>
      </w:r>
    </w:p>
    <w:p w14:paraId="47CC62C1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>На початку роботи вкрай необхідним є ретельний аналіз і вивчення</w:t>
      </w:r>
    </w:p>
    <w:p w14:paraId="06F56F3E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літературних джерел та Інтернет-ресурсів з даної теми. Результати ознайомлення можуть показати, що:</w:t>
      </w:r>
    </w:p>
    <w:p w14:paraId="10B94AEF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>– проблема вивчена і, отже, подальша робота у даному напрямку є недоцільною або існує обмаль джерел інформації;</w:t>
      </w:r>
    </w:p>
    <w:p w14:paraId="2F7C6926" w14:textId="1EC3DBF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– проблема вивчена ще не повністю, деякі питання досліджено поверхово.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Після того, як учень з науковим керівником обрали тему дослідження, буде доцільним скласти орієнтовний план створення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</w:p>
    <w:p w14:paraId="52DAA4BB" w14:textId="04455F9A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Структура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у</w:t>
      </w:r>
      <w:proofErr w:type="spellEnd"/>
    </w:p>
    <w:p w14:paraId="28EE702E" w14:textId="36EAFDCF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може містити:</w:t>
      </w:r>
    </w:p>
    <w:p w14:paraId="5E524ACF" w14:textId="5790A546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1. Лише описову частину, в якій подаються конкретні пропозиції певних дій та їх наукове обґрунтування, а також результати реалізації цих дій (звіт про їх виконання) – у випадку, коли результат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неможливо представити в аудиторії фізично;</w:t>
      </w:r>
    </w:p>
    <w:p w14:paraId="160CC696" w14:textId="11D52E99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2. Описову частину та власноруч створені моделі, макети та інструменти для реалізації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2B24BD" w14:textId="46EC038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Макети, моделі, зразки інструментів чи механізмів та інші об’єкти, виготовлені власноруч для реалізації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, можуть бути представлені на захисті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фізично або на слайдах чи фотографіях, де разом із ними повинен бути сфотографований і автор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 Демонстраційні моделі або макети повинні відповідати правилам техніки безпеки.</w:t>
      </w:r>
    </w:p>
    <w:p w14:paraId="292D1BA3" w14:textId="77777777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</w:p>
    <w:p w14:paraId="4289FFCD" w14:textId="08969B73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Основні вимоги до оформлення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у</w:t>
      </w:r>
      <w:proofErr w:type="spellEnd"/>
    </w:p>
    <w:p w14:paraId="4327462C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При підготовці тексту слід керуватись загальноприйнятими вимогами, які висуваються до наукових публікацій.</w:t>
      </w:r>
    </w:p>
    <w:p w14:paraId="54BBD2A3" w14:textId="7D15F324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Кожен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має ґрунтуватись на певній науковій та експериментальній базі і містити посилання на відповідну літературу, її перелік, відображати власну позицію дослідника. Подані учасниками олімпіади науково-дослідницькі роботи розглядаються як авторські і такі, в яких достовірність наведених результатів та можливість опублікування завірені науковими керівниками, тобто, до роботи додається рецензія відповідного фахівця (науковця, вчителя, спеціаліста певної галузі).</w:t>
      </w:r>
    </w:p>
    <w:p w14:paraId="448C8A16" w14:textId="6144F079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Перелік основних вимог щодо оформлення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E9A43C9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1. Текст роботи друкується державною мовою з одного боку аркуша А4, шрифт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Тіmes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New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Roman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– 14 через 1,5 інтервали. Поля: ліворуч – 20-30 мм, праворуч – 10 мм, зверху та знизу – 20 мм.</w:t>
      </w:r>
    </w:p>
    <w:p w14:paraId="5F274F08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2. Оптимальний обсяг – до 30  сторінок.</w:t>
      </w:r>
    </w:p>
    <w:p w14:paraId="020FDE05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3. Вступ, розділи, висновки, список використаної літератури, додатки друкувати з нової сторінки. Назва та заголовки структурних частин роботи (ЗМІСТ, ВСТУП і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т.ін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.) виконуються великими літерами та напівжирним шрифтом симетрично до тексту. Відстань між заголовком та текстом повинна дорівнювати 3-4 інтервалам. Заголовки підрозділів друкують маленькими літерами (перша велика) з абзацу (5 знаків). Крапка в кінці заголовка не ставиться.</w:t>
      </w:r>
    </w:p>
    <w:p w14:paraId="35C51FD0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4. Нумерація сторінок здійснюється арабськими цифрами без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знака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№ у правому верхньому куті без крапки в кінці. Починається нумерація з цифри «3», тобто титульна сторінка та зміст не нумеруються – номер розділу необхідно проставляти після слова "РОЗДІЛ", після номера крапку не ставити, потім з нового рядка друкується заголовок розділу. Назву розділу друкують великими літерами напівжирним шрифтом. – підрозділи нумеруються у межах кожного розділу. Номер підрозділу складається з номера розділу і порядкового номера підрозділу, між якими ставлять крапку, наприклад, 2.3. (третій підрозділ другого розділу). Потім у тому ж рядку йде заголовок підрозділу. Пункти нумеруються у межах кожного підрозділу (за такими ж правилами).</w:t>
      </w:r>
    </w:p>
    <w:p w14:paraId="666238AB" w14:textId="6654BC5F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5. Готуючи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, учень повинен не просто переписувати фрагменти з монографій або документальних джерел, а підходити до них аналітично. Недопустимо, коли фраза, цитата або документ не підкріплені посиланнями на першоджерело. У тексті наукової роботи посилання на джерело слід зазначати порядковим номером за переліком посилань, виділеним квадратними дужками, наприклад, "... в роботах [5, 15]...".</w:t>
      </w:r>
    </w:p>
    <w:p w14:paraId="6124DB40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6. Подання ілюстрацій, таблиць, формул:</w:t>
      </w:r>
    </w:p>
    <w:p w14:paraId="5DFC0C00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–  ілюстрації, таблиці, формули від основного тексту виділяються вільними</w:t>
      </w:r>
    </w:p>
    <w:p w14:paraId="29654F77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рядками зверху та знизу;</w:t>
      </w:r>
    </w:p>
    <w:p w14:paraId="3F86044A" w14:textId="3226676E" w:rsidR="000B3B3B" w:rsidRPr="00C37B03" w:rsidRDefault="000B3B3B" w:rsidP="00267B0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>– ілюстрації (карти, схеми, фотографії, діаграми, креслення) та таблиці слід подавати після тексту, де вони згадані вперше, або на наступній сторінці. Ілюстрації позначають словом «Рис.» і нумерують послідовно в межах розділу, за ви</w:t>
      </w:r>
      <w:r w:rsidR="00267B0B">
        <w:rPr>
          <w:rFonts w:ascii="Times New Roman" w:hAnsi="Times New Roman" w:cs="Times New Roman"/>
          <w:sz w:val="28"/>
          <w:szCs w:val="28"/>
          <w:lang w:val="uk-UA"/>
        </w:rPr>
        <w:t>нятко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м ілюстрацій, поданих у додатках. Номер ілюстрації складається з номера розділу і порядкового номера ілюстрації, між якими ставиться крапка, наприклад «Рис. 1.2.». Номер рисунку, його назва та пояснювальні підписи</w:t>
      </w:r>
      <w:r w:rsidR="00267B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розміщують послідовно під ілюстрацією;</w:t>
      </w:r>
    </w:p>
    <w:p w14:paraId="135F6626" w14:textId="506C5EAF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– таблиці нумерують послідовно (за </w:t>
      </w:r>
      <w:r w:rsidR="00267B0B" w:rsidRPr="00C37B03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267B0B">
        <w:rPr>
          <w:rFonts w:ascii="Times New Roman" w:hAnsi="Times New Roman" w:cs="Times New Roman"/>
          <w:sz w:val="28"/>
          <w:szCs w:val="28"/>
          <w:lang w:val="uk-UA"/>
        </w:rPr>
        <w:t>нятко</w:t>
      </w:r>
      <w:r w:rsidR="00267B0B"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таблиць, поданих у додатках) в межах розділу, наприклад «Таблиця 1.2», та розміщують цей напис у правому верхньому куті над відповідним заголовком таблиці. Заголовок (назва) таблиці пишеться симетрично до розташування таблиці з відступом від напису  «Таблиця» і від самої таблиці на 1–2 інтервали;</w:t>
      </w:r>
    </w:p>
    <w:p w14:paraId="73CEAD52" w14:textId="4B5C2F5D" w:rsidR="000B3B3B" w:rsidRPr="00C37B03" w:rsidRDefault="000B3B3B" w:rsidP="002470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– пояснення значень символів і числових коефіцієнтів треба подавати безпосередньо під формулою в тій послідовності, в якій вони наведені у формулі. Значення кожного символу та числового коефіцієнта треба подавати з нового рядка. </w:t>
      </w:r>
    </w:p>
    <w:p w14:paraId="38765B8C" w14:textId="77777777" w:rsidR="0024705B" w:rsidRPr="00C37B03" w:rsidRDefault="0024705B" w:rsidP="0024705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DC1A4C" w14:textId="250482CF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Оформлення структурних елементів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у</w:t>
      </w:r>
      <w:proofErr w:type="spellEnd"/>
    </w:p>
    <w:p w14:paraId="48E9CB06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4C1E70DB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lang w:val="uk-UA"/>
        </w:rPr>
        <w:t>Титульний аркуш.</w:t>
      </w:r>
    </w:p>
    <w:p w14:paraId="46DC6CEE" w14:textId="579DF05A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титульному аркуші вказуються: відомості про базовий науковий, вищий навчальний або навчальний заклад (школа, позашкільний заклад), у якому виконаний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. Нижче – посередині аркуша – назва роботи та тема без лапок. (Назва теми повинна бути лаконічною, повністю відповідати змісту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.) Ще нижче – відомості про виконавця роботи (прізвище, ім'я по батькові, клас і місце навчання) та керівника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 Внизу – місце написання та рік написання роботи.</w:t>
      </w:r>
    </w:p>
    <w:p w14:paraId="114BCB78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23C96861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lang w:val="uk-UA"/>
        </w:rPr>
        <w:t>Зміст.</w:t>
      </w:r>
    </w:p>
    <w:p w14:paraId="00B6040B" w14:textId="44361D91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Зміст є другою сторінкою, де визначено структуру наукової роботи з послідовною назвою всіх розділів, підрозділів, висновків, використаних джерел, 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назви додатків та номери сторінок, з яких вони починаються (див.</w:t>
      </w:r>
      <w:r w:rsidR="004535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зразок). Зміст зручно друкувати у таблиці, рамки якої невидимі при друкуванні на принтері.</w:t>
      </w:r>
    </w:p>
    <w:p w14:paraId="61C5D351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48A28A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lang w:val="uk-UA"/>
        </w:rPr>
        <w:t>Перелік умовних позначень або скорочень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(у разі потреби).</w:t>
      </w:r>
    </w:p>
    <w:p w14:paraId="2AF70C05" w14:textId="7E4C2045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випадку вживання у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специфічної термінології, умовних позначень, скорочень і т. ін., необхідно навести їх перелік. Друкувати слід із нової сторінки двома колонками за абеткою: зліва, у першій колонці – скорочення, у другій – розшифровку</w:t>
      </w:r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94F162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F9005F" w14:textId="77777777" w:rsidR="004535AF" w:rsidRDefault="004535AF">
      <w:pPr>
        <w:spacing w:after="160" w:line="259" w:lineRule="auto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br w:type="page"/>
      </w:r>
    </w:p>
    <w:p w14:paraId="06FD2714" w14:textId="6B190C47" w:rsidR="000B3B3B" w:rsidRPr="00C37B03" w:rsidRDefault="000B3B3B" w:rsidP="000B3B3B">
      <w:pPr>
        <w:spacing w:after="0" w:line="360" w:lineRule="auto"/>
        <w:ind w:firstLine="567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lastRenderedPageBreak/>
        <w:t>ЗРАЗОК</w:t>
      </w:r>
    </w:p>
    <w:p w14:paraId="38D0E203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407B6C53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Титульний аркуш</w:t>
      </w:r>
    </w:p>
    <w:p w14:paraId="59F780D2" w14:textId="77777777" w:rsidR="000B3B3B" w:rsidRPr="00C37B03" w:rsidRDefault="000B3B3B" w:rsidP="000B3B3B">
      <w:pPr>
        <w:pStyle w:val="a4"/>
        <w:rPr>
          <w:b/>
          <w:bCs/>
          <w:lang w:val="uk-UA"/>
        </w:rPr>
      </w:pPr>
      <w:r w:rsidRPr="00C37B03">
        <w:rPr>
          <w:lang w:val="uk-UA"/>
        </w:rPr>
        <w:t>МІНІСТЕРСТВО ОСВІТИ І НАУКИ УКРАЇНИ</w:t>
      </w:r>
    </w:p>
    <w:p w14:paraId="0715DBDF" w14:textId="77777777" w:rsidR="000B3B3B" w:rsidRPr="00C37B03" w:rsidRDefault="000B3B3B" w:rsidP="000B3B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ЗАКАРПАТСЬКИЙ ІНСТИТУТ ПІСЛЯДИПЛОМНОЇ ПЕДАГОГІЧНОЇ ОСВІТИ</w:t>
      </w:r>
    </w:p>
    <w:p w14:paraId="6CA0BCD8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D79AB91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FB7D8AD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B00608D" w14:textId="4638C3E8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ЕКОЛОГІЧНИЙ </w:t>
      </w:r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</w:p>
    <w:p w14:paraId="5884FD3A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0F38B97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pacing w:val="20"/>
          <w:sz w:val="32"/>
          <w:szCs w:val="32"/>
          <w:lang w:val="uk-UA"/>
        </w:rPr>
      </w:pPr>
      <w:r w:rsidRPr="00C37B03">
        <w:rPr>
          <w:rFonts w:ascii="Times New Roman" w:hAnsi="Times New Roman" w:cs="Times New Roman"/>
          <w:spacing w:val="20"/>
          <w:sz w:val="32"/>
          <w:szCs w:val="32"/>
          <w:lang w:val="uk-UA"/>
        </w:rPr>
        <w:t>________Назва_______</w:t>
      </w:r>
    </w:p>
    <w:p w14:paraId="1A3EDA74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84F4943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4BA92BB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49BC3B5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AFE44C" w14:textId="77777777" w:rsidR="000B3B3B" w:rsidRPr="00C37B03" w:rsidRDefault="000B3B3B" w:rsidP="000B3B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Роботу виконав: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П.І.П. учня,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навчальний заклад</w:t>
      </w:r>
    </w:p>
    <w:p w14:paraId="54D626E0" w14:textId="77777777" w:rsidR="000B3B3B" w:rsidRPr="00C37B03" w:rsidRDefault="000B3B3B" w:rsidP="000B3B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369E558A" w14:textId="77777777" w:rsidR="000B3B3B" w:rsidRPr="00C37B03" w:rsidRDefault="000B3B3B" w:rsidP="000B3B3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34453C4" w14:textId="77777777" w:rsidR="000B3B3B" w:rsidRPr="00C37B03" w:rsidRDefault="000B3B3B" w:rsidP="000B3B3B">
      <w:pPr>
        <w:tabs>
          <w:tab w:val="left" w:pos="482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Керівник: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П.І.П.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Звання, місце роботи, посада</w:t>
      </w:r>
    </w:p>
    <w:p w14:paraId="1F4E6EBB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FABE66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46706F4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F828572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465934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Ужгород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Рік</w:t>
      </w:r>
    </w:p>
    <w:p w14:paraId="6ED90438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19F5E08B" w14:textId="77777777" w:rsidR="004535AF" w:rsidRDefault="004535AF">
      <w:pPr>
        <w:spacing w:after="160" w:line="259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br w:type="page"/>
      </w:r>
    </w:p>
    <w:p w14:paraId="1683BA81" w14:textId="7D900AA9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lastRenderedPageBreak/>
        <w:t>Нова сторінка.</w:t>
      </w:r>
    </w:p>
    <w:p w14:paraId="5696988A" w14:textId="77777777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A66D061" w14:textId="77777777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ЗМІСТ</w:t>
      </w:r>
    </w:p>
    <w:p w14:paraId="055508CF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1 інтервал</w:t>
      </w:r>
      <w:r w:rsidRPr="00C37B03">
        <w:rPr>
          <w:rFonts w:ascii="Times New Roman" w:hAnsi="Times New Roman" w:cs="Times New Roman"/>
          <w:color w:val="365F91"/>
          <w:sz w:val="28"/>
          <w:szCs w:val="28"/>
          <w:lang w:val="uk-UA"/>
        </w:rPr>
        <w:br/>
      </w:r>
    </w:p>
    <w:p w14:paraId="2A3FB26F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ВСТУП ……………………………………………………………….........3</w:t>
      </w:r>
    </w:p>
    <w:p w14:paraId="68AD1FDE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РОЗДІЛ 1</w:t>
      </w:r>
    </w:p>
    <w:p w14:paraId="54AC75CB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НАЗВА РОЗДІЛУ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1.1. Назва підрозділу ……………………………..……………………..…......5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1.2. Назва підрозділу ……………………………..…………………………....6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1.3. Назва підрозділу ……………………………..…………………………....7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1.4. Назва підрозділу ……………………………..………………………..…..8</w:t>
      </w:r>
    </w:p>
    <w:p w14:paraId="772FC708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РОЗДІЛ 2</w:t>
      </w:r>
    </w:p>
    <w:p w14:paraId="7EF37962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НАЗВА РОЗДІЛУ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2.1. Назва підрозділу ……………………………..………………..…............11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2.2. Назва підрозділу ……………………………..…………………..............14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2.3. Назва підрозділу</w:t>
      </w:r>
    </w:p>
    <w:p w14:paraId="5D84B1FD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РОЗДІЛ 3</w:t>
      </w:r>
    </w:p>
    <w:p w14:paraId="46AD2DD2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НАЗВА РОЗДІЛУ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3.1. Назва підрозділу ………....................................................................…… 19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  <w:t>3.2. Назва підрозділу ……………………………..……………..........….........22</w:t>
      </w:r>
    </w:p>
    <w:p w14:paraId="7CC3B53D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ВИСНОВКИ …………………………………………………………..….23</w:t>
      </w:r>
    </w:p>
    <w:p w14:paraId="7B0CF133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СПИСОК ДЖЕРЕЛ ІНФОРМАЦІЇ ……………………………….…….24</w:t>
      </w:r>
    </w:p>
    <w:p w14:paraId="3A8E1E19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ДОДАТКИ ……………………………………………………….…….....25</w:t>
      </w:r>
    </w:p>
    <w:p w14:paraId="79258690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2FA82837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611BA104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7BFD0AE3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3597B102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7D26DB77" w14:textId="77777777" w:rsidR="004535AF" w:rsidRDefault="004535AF">
      <w:pPr>
        <w:spacing w:after="160" w:line="259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br w:type="page"/>
      </w:r>
    </w:p>
    <w:p w14:paraId="176E6E06" w14:textId="08B404BF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lastRenderedPageBreak/>
        <w:t>Нова сторінка</w:t>
      </w:r>
    </w:p>
    <w:p w14:paraId="027F9CEC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ВСТУП</w:t>
      </w:r>
    </w:p>
    <w:p w14:paraId="74B3BACF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(Нумерація починається з 3сторінки)</w:t>
      </w:r>
    </w:p>
    <w:p w14:paraId="2E12966E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1A21D4DA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1 інтервал</w:t>
      </w:r>
    </w:p>
    <w:p w14:paraId="1EEF6F56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Вступ повинен мати обсяг до 10 % загального обсягу (1 – 2 сторінки). Вступ має відповідні складові частини, що розташовуються у певній послідовності:</w:t>
      </w:r>
    </w:p>
    <w:p w14:paraId="628EFC4C" w14:textId="1625E33F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• актуальність теми: автор дослідження дає пояснення, чому, на його думку, обрана тема стала об’єктом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, обґрунтовує доцільність роботи з огляду на суспільну практичну діяльність;</w:t>
      </w:r>
    </w:p>
    <w:p w14:paraId="2271E972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• предмет та об’єкт дослідження визначаються на основі аналізу стану вивчення тієї чи іншої наукової проблеми і відображають, яку саме частину проблеми буде розглянуто. Об’єкт дослідження – це процес або явище, що породжує проблемну ситуацію і обране для вивчення (наприклад: флора пасовиськ). Предмет дослідження – це частина об’єкту, що вивчається автором роботи, його якості. (наприклад: особливості поширення агресивних видів рослин на пасовиськах Рахівського району.); Потрібно вказати, чи є предмет новим, чи традиційним.</w:t>
      </w:r>
    </w:p>
    <w:p w14:paraId="07157B3B" w14:textId="7E70D788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• мета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дає можливість окреслити коло завдань, які повинні бути реалізовані в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. Мета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формулюється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чітко та зрозуміло і передбачає висвітлення трьох аспектів: кінцевий результат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, об’єкт дослідження і шлях досягнення кінцевого результату. Мета може бути спрямована на виявлення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, закономірностей та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залежностей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між певними явищами, на розкриття можливостей удосконалення процесів, наукових технологій тощо. Слід уникати таких висловлювань: «Досягнення…», «Вивчення…», оскільки це засіб досягнення мети, а не власне мета. Тому варто дотримуватись таких формулювань: «З’ясувати можливості…», «Довести, що…», «Продемонструвати на прикладах…», «Показати перспективи…» тощо;</w:t>
      </w:r>
    </w:p>
    <w:p w14:paraId="5E253E7A" w14:textId="6A37903F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• виходячи з поставленої мети, визначають завдання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, яких повинно бути не менше, ніж 3–4 (проаналізувати, розглянути, висвітлити, дослідити, рекомендувати тощо. Вирішення кожного поставленого завдання – це етап 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дослідження. Завдання визначають зміст дослідження і структуру тексту роботи. Вони можуть передбачати формулювання проблеми, виявлення нових фактів, встановлення нових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, нову постановку відомої проблеми, оригінальні висновки та рекомендації щодо впровадження отриманих експериментальних даних;</w:t>
      </w:r>
    </w:p>
    <w:p w14:paraId="55DAC96D" w14:textId="013C3E1A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• новизна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повинна бути обґрунтована та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доведена із зазначенням відмінностей порівняно з аналогічними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(якщо такі виявлені), які були відомі раніше;</w:t>
      </w:r>
    </w:p>
    <w:p w14:paraId="456E4525" w14:textId="1127CBA9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• у вступі потрібно також відобразити практичне або теоретичне зна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чення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для екологічної освіти населення окремого регіону або України. Крім того, слід повідомити про те, на яких конкурсах, науково–практичних конференціях, інших заходах оприлюднений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(апробація результатів).</w:t>
      </w:r>
    </w:p>
    <w:p w14:paraId="325F8185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(Основна частина (2 - 3 розділи))</w:t>
      </w:r>
    </w:p>
    <w:p w14:paraId="14F8A66F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(Нова сторінка)</w:t>
      </w:r>
    </w:p>
    <w:p w14:paraId="22159F02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color w:val="365F91"/>
          <w:sz w:val="28"/>
          <w:szCs w:val="28"/>
          <w:lang w:val="uk-UA"/>
        </w:rPr>
      </w:pPr>
    </w:p>
    <w:p w14:paraId="3281C96C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РОЗДІЛ 1</w:t>
      </w:r>
    </w:p>
    <w:p w14:paraId="381908D4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НАЗВА РОЗДІЛУ</w:t>
      </w:r>
    </w:p>
    <w:p w14:paraId="337489A1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D0AC73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1 інтервал</w:t>
      </w:r>
    </w:p>
    <w:p w14:paraId="18746BC8" w14:textId="77777777" w:rsidR="000B3B3B" w:rsidRPr="00C37B03" w:rsidRDefault="000B3B3B" w:rsidP="000B3B3B">
      <w:pPr>
        <w:pStyle w:val="1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C37B03">
        <w:rPr>
          <w:rFonts w:ascii="Times New Roman" w:hAnsi="Times New Roman" w:cs="Times New Roman"/>
          <w:sz w:val="28"/>
          <w:szCs w:val="28"/>
        </w:rPr>
        <w:t>1.1. Назва підрозділу</w:t>
      </w:r>
    </w:p>
    <w:p w14:paraId="45578D61" w14:textId="77777777" w:rsidR="000B3B3B" w:rsidRPr="00C37B03" w:rsidRDefault="000B3B3B" w:rsidP="000B3B3B">
      <w:pPr>
        <w:pStyle w:val="1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14:paraId="4AD7A525" w14:textId="77777777" w:rsidR="000B3B3B" w:rsidRPr="00C37B03" w:rsidRDefault="000B3B3B" w:rsidP="000B3B3B">
      <w:pPr>
        <w:pStyle w:val="1"/>
        <w:spacing w:after="0" w:line="360" w:lineRule="auto"/>
        <w:ind w:left="0"/>
        <w:jc w:val="both"/>
        <w:rPr>
          <w:rFonts w:ascii="Times New Roman" w:hAnsi="Times New Roman" w:cs="Times New Roman"/>
          <w:color w:val="365F91"/>
          <w:sz w:val="28"/>
          <w:szCs w:val="28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</w:rPr>
        <w:t>1 інтервал</w:t>
      </w:r>
    </w:p>
    <w:p w14:paraId="4DE74D4A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Основна частина має обсяг до 90 % загального обсягу роботи. Вона може складатись з трьох розділів, а також з підрозділів, пунктів, підпунктів, у яких характеризується сутність проблеми та розкривається її зміст, викладається та аналізується фактичний матеріал, наводяться головні теоретичні положення та практичний матеріал. Назви розділів та підрозділів повинні розкривати мету роботи і відповідати визначеним завданням.</w:t>
      </w:r>
    </w:p>
    <w:p w14:paraId="3D8CE959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1–й розділ, обсягом до 15 %, містить огляд літератури та методологію.</w:t>
      </w:r>
    </w:p>
    <w:p w14:paraId="61E0D086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>2–й розділ, до 50 %, містить аналіз отриманих результатів з досліджуваної проблеми.</w:t>
      </w:r>
    </w:p>
    <w:p w14:paraId="08AC92AE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3–й розділ, до 20 %, – викладення конкретних заходів щодо перспектив даного питання чи проблеми. У кінці кожного з розділів автор формулює короткі висновки та підсумки.</w:t>
      </w:r>
    </w:p>
    <w:p w14:paraId="5F83C333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3 інтервали</w:t>
      </w:r>
    </w:p>
    <w:p w14:paraId="5CE458E3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3F32E2BE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1.2. Назва підрозділу</w:t>
      </w:r>
    </w:p>
    <w:p w14:paraId="1E316A8B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 xml:space="preserve">1 інтервал </w:t>
      </w:r>
    </w:p>
    <w:p w14:paraId="68D10FF7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</w:p>
    <w:p w14:paraId="375E5CC9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(Нова сторінка)</w:t>
      </w:r>
    </w:p>
    <w:p w14:paraId="3A1A4DA2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РОЗДІЛ 2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>НАЗВА РОЗДІЛУ</w:t>
      </w:r>
    </w:p>
    <w:p w14:paraId="1E2105B0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</w:p>
    <w:p w14:paraId="73E3EF80" w14:textId="77777777" w:rsidR="000B3B3B" w:rsidRPr="00C37B03" w:rsidRDefault="000B3B3B" w:rsidP="000B3B3B">
      <w:pPr>
        <w:spacing w:after="0" w:line="360" w:lineRule="auto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(Нова сторінка)</w:t>
      </w:r>
    </w:p>
    <w:p w14:paraId="0A67F50B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ВИСНОВКИ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</w:p>
    <w:p w14:paraId="51305E11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1 інтервал</w:t>
      </w:r>
    </w:p>
    <w:p w14:paraId="47959F6C" w14:textId="7AB296BE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У висновках, які повинні мати обсяг до 5 % від усієї роботи,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тезисно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, у порядку виконання задач, викладаються найважливіші результати 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. Висновки – це короткий (без зайвих слів) виклад розв’язання завдань, які ставились при створенні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>. Сукупність висновків є доведенням повноти досягнення поставленої мети.</w:t>
      </w:r>
    </w:p>
    <w:p w14:paraId="5211C5A1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</w:p>
    <w:p w14:paraId="0ED791B3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(Нова сторінка)</w:t>
      </w:r>
      <w:r w:rsidRPr="00C37B03">
        <w:rPr>
          <w:rFonts w:ascii="Times New Roman" w:hAnsi="Times New Roman" w:cs="Times New Roman"/>
          <w:color w:val="365F91"/>
          <w:sz w:val="28"/>
          <w:szCs w:val="28"/>
          <w:lang w:val="uk-UA"/>
        </w:rPr>
        <w:t xml:space="preserve"> </w:t>
      </w:r>
    </w:p>
    <w:p w14:paraId="7EFD3C31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СПИСОК ДЖЕРЕЛ ІНФОРМАЦІЇ</w:t>
      </w:r>
    </w:p>
    <w:p w14:paraId="53FB1E88" w14:textId="77777777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i/>
          <w:iCs/>
          <w:color w:val="365F91"/>
          <w:sz w:val="28"/>
          <w:szCs w:val="28"/>
          <w:lang w:val="uk-UA"/>
        </w:rPr>
        <w:t>1 інтервал</w:t>
      </w:r>
    </w:p>
    <w:p w14:paraId="63CF35A0" w14:textId="2905EB30" w:rsidR="000B3B3B" w:rsidRPr="00C37B03" w:rsidRDefault="000B3B3B" w:rsidP="000B3B3B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>Список використаних джерел містить бібліографічний опис не менше десяти джерел, використаних під час роботи над темою. Бажано опрацьовувати літературні джерела, не старіші за 5 років.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>Кожне джерело починається з нового рядка в алфавітному порядку (спочатку – друковані видання, потім – електронні ресурси; спочатку видання українською мовою, потім – іноземними).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Оформлення бібліографічного опису повинно відповідати вимогам Національного стандарту ДСТУ  ГОСТ </w:t>
      </w:r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CC9F926" w14:textId="77777777" w:rsidR="000B3B3B" w:rsidRPr="00C37B03" w:rsidRDefault="000B3B3B" w:rsidP="000B3B3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</w:p>
    <w:p w14:paraId="3B67D51C" w14:textId="77777777" w:rsidR="000B3B3B" w:rsidRPr="00C37B03" w:rsidRDefault="000B3B3B" w:rsidP="000B3B3B">
      <w:pPr>
        <w:spacing w:after="0"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Додатки.</w:t>
      </w:r>
    </w:p>
    <w:p w14:paraId="196776C1" w14:textId="77777777" w:rsidR="000B3B3B" w:rsidRPr="00C37B03" w:rsidRDefault="000B3B3B" w:rsidP="000B3B3B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>Додатки слід оформляти на наступних після списку джерел інформації сторінках, кожний додаток необхідно наводити з нової сторінки. Нумерація – великими літерами українського алфавіту. Заголовок друкується угорі (симетрично до тексту сторінки) з великої літери.</w:t>
      </w:r>
    </w:p>
    <w:p w14:paraId="4C966F05" w14:textId="77777777" w:rsidR="000B3B3B" w:rsidRPr="00C37B03" w:rsidRDefault="000B3B3B" w:rsidP="0024705B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</w:p>
    <w:p w14:paraId="422DE11E" w14:textId="3893EF18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Захист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у</w:t>
      </w:r>
      <w:proofErr w:type="spellEnd"/>
    </w:p>
    <w:p w14:paraId="75220E9E" w14:textId="4479BBC0" w:rsidR="000B3B3B" w:rsidRDefault="000B3B3B" w:rsidP="00AB05A8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Подані до захисту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розглядаються як авторські</w:t>
      </w:r>
      <w:r w:rsidR="006A5347" w:rsidRPr="00C37B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05A8"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Під час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захист</w:t>
      </w:r>
      <w:r w:rsidR="00AB05A8"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05A8"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екологічного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учень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тезисно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викладає завдання </w:t>
      </w:r>
      <w:r w:rsidR="00AB05A8"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висвітлює головні аспекти його реалізації в процесі роботи. </w:t>
      </w:r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період воєнного стану </w:t>
      </w:r>
      <w:r w:rsidR="00AB05A8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метою передбачення різних ситуацій, за рішенням оргкомітету, </w:t>
      </w:r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учасники можуть </w:t>
      </w:r>
      <w:r w:rsidR="00AB05A8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представляти роботи в</w:t>
      </w:r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електронному </w:t>
      </w:r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форматі </w:t>
      </w:r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(</w:t>
      </w:r>
      <w:proofErr w:type="spellStart"/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Power</w:t>
      </w:r>
      <w:proofErr w:type="spellEnd"/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Point</w:t>
      </w:r>
      <w:proofErr w:type="spellEnd"/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  <w:r w:rsidR="006A534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Prezi</w:t>
      </w:r>
      <w:proofErr w:type="spellEnd"/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proofErr w:type="spellStart"/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Canva</w:t>
      </w:r>
      <w:proofErr w:type="spellEnd"/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…) або </w:t>
      </w:r>
      <w:r w:rsidR="00AB05A8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ж </w:t>
      </w:r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 </w:t>
      </w:r>
      <w:r w:rsidR="00AB05A8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вигляді </w:t>
      </w:r>
      <w:proofErr w:type="spellStart"/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постера</w:t>
      </w:r>
      <w:proofErr w:type="spellEnd"/>
      <w:r w:rsidR="0041121D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(стенда, плаката)</w:t>
      </w:r>
      <w:r w:rsidR="00F10B97"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0D249AA8" w14:textId="77777777" w:rsidR="006F762C" w:rsidRPr="00C37B03" w:rsidRDefault="006F762C" w:rsidP="00AB05A8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</w:p>
    <w:p w14:paraId="6B9DFFA8" w14:textId="77777777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Вимоги до оформлення </w:t>
      </w:r>
      <w:proofErr w:type="spellStart"/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постерів</w:t>
      </w:r>
      <w:proofErr w:type="spellEnd"/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 (стендових доповідей)</w:t>
      </w:r>
      <w:r w:rsidRPr="00C37B03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Постер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(стенд) – це паперовий чи картонний плакат. Рекомендовані розміри стенду – 125 х 125 см. </w:t>
      </w:r>
    </w:p>
    <w:p w14:paraId="2765B70F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Стендова доповідь повинна містити: заголовок (назву роботи), повну інформацію про автора (прізвище, ім’я, по батькові автора; навчальний заклад; клас; населений пункт; прізвище, ім’я, по батькові та посаду наукового керівника) і коротке викладення роботи (мета і завдання роботи, матеріали і методи її виконання, результати і висновки).</w:t>
      </w:r>
    </w:p>
    <w:p w14:paraId="042C8B00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Назву доповіді слід зробити конкретною і якомога коротшою для кращого сприймання учасниками.</w:t>
      </w:r>
    </w:p>
    <w:p w14:paraId="3BDD3C97" w14:textId="77777777" w:rsidR="000B3B3B" w:rsidRPr="00C37B03" w:rsidRDefault="000B3B3B" w:rsidP="000B3B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Рисунки повинні бути чіткі, з підписами та розшифрованими умовними позначеннями. У тексті повинні бути посилання на всі рисунки. Речення слід робити короткими, конкретними, однозначними, використовувати максимум графічного матеріалу і мінімум тексту.</w:t>
      </w:r>
    </w:p>
    <w:p w14:paraId="316A5289" w14:textId="0E77FF68" w:rsidR="000B3B3B" w:rsidRPr="00C37B03" w:rsidRDefault="000B3B3B" w:rsidP="000B3B3B">
      <w:pPr>
        <w:spacing w:after="0" w:line="360" w:lineRule="auto"/>
        <w:ind w:firstLine="567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 xml:space="preserve">Основні критерії оцінювання </w:t>
      </w:r>
      <w:proofErr w:type="spellStart"/>
      <w:r w:rsidR="0024705B"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проєкт</w:t>
      </w:r>
      <w:r w:rsidRPr="00C37B03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у</w:t>
      </w:r>
      <w:proofErr w:type="spellEnd"/>
    </w:p>
    <w:p w14:paraId="56ED17E7" w14:textId="77777777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актуальність та практичне значення роботи;</w:t>
      </w:r>
    </w:p>
    <w:p w14:paraId="60BAD35B" w14:textId="77777777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наукову новизну одержаних результатів;</w:t>
      </w:r>
    </w:p>
    <w:p w14:paraId="7A4B2D1C" w14:textId="77777777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системність і повноту у розкритті теми;</w:t>
      </w:r>
    </w:p>
    <w:p w14:paraId="310E9052" w14:textId="77777777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дослідницький характер роботи, доцільність та коректність використаних методів дослідження;</w:t>
      </w:r>
    </w:p>
    <w:p w14:paraId="16C36B17" w14:textId="77777777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аргументованість висновків, їх відповідність отриманим результатам;</w:t>
      </w:r>
    </w:p>
    <w:p w14:paraId="61F007E7" w14:textId="77777777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стиль, грамотність, логічність викладу, відповідність вимогам до змісту</w:t>
      </w:r>
    </w:p>
    <w:p w14:paraId="506C0BBF" w14:textId="77777777" w:rsidR="000B3B3B" w:rsidRPr="00C37B03" w:rsidRDefault="000B3B3B" w:rsidP="000B3B3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та оформлення наукових робіт;</w:t>
      </w:r>
    </w:p>
    <w:p w14:paraId="5C0B8EA1" w14:textId="5F36E8E9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наявність публікацій на тему </w:t>
      </w:r>
      <w:proofErr w:type="spellStart"/>
      <w:r w:rsidR="0024705B" w:rsidRPr="00C37B03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r w:rsidRPr="00C37B0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в учнівській пресі, різних</w:t>
      </w:r>
    </w:p>
    <w:p w14:paraId="426B9413" w14:textId="77777777" w:rsidR="000B3B3B" w:rsidRPr="00C37B03" w:rsidRDefault="000B3B3B" w:rsidP="000B3B3B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регіональних виданнях;</w:t>
      </w:r>
    </w:p>
    <w:p w14:paraId="341C71B9" w14:textId="77777777" w:rsidR="000B3B3B" w:rsidRPr="00C37B03" w:rsidRDefault="000B3B3B" w:rsidP="000B3B3B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оформлення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наочностей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, у тому числі </w:t>
      </w:r>
      <w:proofErr w:type="spellStart"/>
      <w:r w:rsidRPr="00C37B03">
        <w:rPr>
          <w:rFonts w:ascii="Times New Roman" w:hAnsi="Times New Roman" w:cs="Times New Roman"/>
          <w:sz w:val="28"/>
          <w:szCs w:val="28"/>
          <w:lang w:val="uk-UA"/>
        </w:rPr>
        <w:t>постерів</w:t>
      </w:r>
      <w:proofErr w:type="spellEnd"/>
      <w:r w:rsidRPr="00C37B03">
        <w:rPr>
          <w:rFonts w:ascii="Times New Roman" w:hAnsi="Times New Roman" w:cs="Times New Roman"/>
          <w:sz w:val="28"/>
          <w:szCs w:val="28"/>
          <w:lang w:val="uk-UA"/>
        </w:rPr>
        <w:t xml:space="preserve"> та презентацій.</w:t>
      </w:r>
    </w:p>
    <w:p w14:paraId="39F8FCCA" w14:textId="77777777" w:rsidR="0041121D" w:rsidRPr="00C37B03" w:rsidRDefault="0041121D" w:rsidP="0041121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AAB064" w14:textId="62B3283B" w:rsidR="0041121D" w:rsidRPr="00C37B03" w:rsidRDefault="000127B4" w:rsidP="000127B4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7D9FE64A" w14:textId="77777777" w:rsidR="000127B4" w:rsidRPr="00C37B03" w:rsidRDefault="000127B4" w:rsidP="0041121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lang w:val="uk-UA"/>
        </w:rPr>
        <w:sectPr w:rsidR="000127B4" w:rsidRPr="00C37B03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180DDECE" w14:textId="693C370B" w:rsidR="0041121D" w:rsidRPr="00C37B03" w:rsidRDefault="000127B4" w:rsidP="0041121D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lastRenderedPageBreak/>
        <w:t>Приклад б</w:t>
      </w:r>
      <w:r w:rsidR="0041121D"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ланк</w:t>
      </w:r>
      <w:r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у</w:t>
      </w:r>
      <w:r w:rsidR="0041121D"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EA1117"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орієнтовного оцінювання</w:t>
      </w:r>
      <w:r w:rsidR="0041121D"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стендового захисту </w:t>
      </w:r>
      <w:r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член</w:t>
      </w:r>
      <w:r w:rsidR="00EA1117"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ами</w:t>
      </w:r>
      <w:r w:rsidRPr="00C37B03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журі</w:t>
      </w:r>
    </w:p>
    <w:p w14:paraId="67294ABE" w14:textId="77777777" w:rsidR="0041121D" w:rsidRPr="00C37B03" w:rsidRDefault="0041121D" w:rsidP="004112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vertAnchor="page" w:horzAnchor="margin" w:tblpY="2666"/>
        <w:tblW w:w="14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"/>
        <w:gridCol w:w="850"/>
        <w:gridCol w:w="3762"/>
        <w:gridCol w:w="1139"/>
        <w:gridCol w:w="992"/>
        <w:gridCol w:w="1100"/>
        <w:gridCol w:w="1100"/>
        <w:gridCol w:w="992"/>
        <w:gridCol w:w="993"/>
        <w:gridCol w:w="771"/>
        <w:gridCol w:w="772"/>
        <w:gridCol w:w="636"/>
        <w:gridCol w:w="737"/>
      </w:tblGrid>
      <w:tr w:rsidR="00570EE5" w:rsidRPr="00C37B03" w14:paraId="0F3D84E0" w14:textId="77777777" w:rsidTr="00570EE5">
        <w:trPr>
          <w:cantSplit/>
          <w:trHeight w:val="337"/>
        </w:trPr>
        <w:tc>
          <w:tcPr>
            <w:tcW w:w="279" w:type="dxa"/>
            <w:vMerge w:val="restart"/>
            <w:vAlign w:val="center"/>
          </w:tcPr>
          <w:p w14:paraId="7E911C25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</w:t>
            </w:r>
          </w:p>
          <w:p w14:paraId="1FF1AF1B" w14:textId="54BF94D4" w:rsidR="00570EE5" w:rsidRPr="00C37B03" w:rsidRDefault="006F762C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</w:t>
            </w:r>
            <w:r w:rsidR="00570EE5" w:rsidRPr="00C37B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/п</w:t>
            </w:r>
          </w:p>
        </w:tc>
        <w:tc>
          <w:tcPr>
            <w:tcW w:w="850" w:type="dxa"/>
            <w:vMerge w:val="restart"/>
            <w:vAlign w:val="center"/>
          </w:tcPr>
          <w:p w14:paraId="15D7556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Автор</w:t>
            </w:r>
          </w:p>
        </w:tc>
        <w:tc>
          <w:tcPr>
            <w:tcW w:w="3762" w:type="dxa"/>
            <w:vMerge w:val="restart"/>
            <w:vAlign w:val="center"/>
          </w:tcPr>
          <w:p w14:paraId="00F546C4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proofErr w:type="spellStart"/>
            <w:r w:rsidRPr="00C37B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Проєкт</w:t>
            </w:r>
            <w:proofErr w:type="spellEnd"/>
          </w:p>
        </w:tc>
        <w:tc>
          <w:tcPr>
            <w:tcW w:w="8495" w:type="dxa"/>
            <w:gridSpan w:val="9"/>
            <w:vAlign w:val="center"/>
          </w:tcPr>
          <w:p w14:paraId="5CA86C99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Стендовий захист</w:t>
            </w:r>
          </w:p>
        </w:tc>
        <w:tc>
          <w:tcPr>
            <w:tcW w:w="737" w:type="dxa"/>
            <w:vMerge w:val="restart"/>
            <w:textDirection w:val="btLr"/>
            <w:vAlign w:val="center"/>
          </w:tcPr>
          <w:p w14:paraId="445B078B" w14:textId="77777777" w:rsidR="00570EE5" w:rsidRPr="00C37B03" w:rsidRDefault="00570EE5" w:rsidP="00570E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  <w:t>Разом</w:t>
            </w:r>
          </w:p>
          <w:p w14:paraId="733D3C41" w14:textId="77777777" w:rsidR="00570EE5" w:rsidRPr="00C37B03" w:rsidRDefault="00570EE5" w:rsidP="00570E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570EE5" w:rsidRPr="00C37B03" w14:paraId="39CE5635" w14:textId="77777777" w:rsidTr="00570EE5">
        <w:trPr>
          <w:trHeight w:val="2259"/>
        </w:trPr>
        <w:tc>
          <w:tcPr>
            <w:tcW w:w="279" w:type="dxa"/>
            <w:vMerge/>
          </w:tcPr>
          <w:p w14:paraId="461F3135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14:paraId="35AFA20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  <w:vMerge/>
          </w:tcPr>
          <w:p w14:paraId="2DE8F131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5C79B32D" w14:textId="0212EB63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Актуальність теми </w:t>
            </w:r>
            <w:proofErr w:type="spellStart"/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про</w:t>
            </w:r>
            <w:r w:rsidR="006F762C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є</w:t>
            </w: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кту</w:t>
            </w:r>
            <w:proofErr w:type="spellEnd"/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; конкретність, чіткість формулювання мети і завдань,</w:t>
            </w:r>
          </w:p>
          <w:p w14:paraId="43DB9F09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відповідність змісту виступу заявленій темі, меті і завданням проекту</w:t>
            </w:r>
          </w:p>
        </w:tc>
        <w:tc>
          <w:tcPr>
            <w:tcW w:w="992" w:type="dxa"/>
          </w:tcPr>
          <w:p w14:paraId="5B71065E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sz w:val="20"/>
                <w:szCs w:val="20"/>
                <w:lang w:val="uk-UA"/>
              </w:rPr>
              <w:t>Логічна послідовність та обґрунтованість,</w:t>
            </w:r>
          </w:p>
          <w:p w14:paraId="1A0E25C8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sz w:val="20"/>
                <w:szCs w:val="20"/>
                <w:lang w:val="uk-UA"/>
              </w:rPr>
              <w:t>постановки експерименту (/спостереження)</w:t>
            </w:r>
          </w:p>
          <w:p w14:paraId="2BCC3722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546BE625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4A690EA1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3B6313A0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Інтерпретація </w:t>
            </w:r>
          </w:p>
          <w:p w14:paraId="62F4B27F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результатів, </w:t>
            </w:r>
          </w:p>
          <w:p w14:paraId="60709604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доцільність та інструментальність наочності (графіки, </w:t>
            </w:r>
          </w:p>
          <w:p w14:paraId="5A37F629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схеми, фото…), рівень її використання</w:t>
            </w:r>
          </w:p>
        </w:tc>
        <w:tc>
          <w:tcPr>
            <w:tcW w:w="1100" w:type="dxa"/>
          </w:tcPr>
          <w:p w14:paraId="2FEB7383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Володіння спеціальною термінологією за  </w:t>
            </w:r>
          </w:p>
          <w:p w14:paraId="76BB42A7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темою </w:t>
            </w:r>
          </w:p>
          <w:p w14:paraId="08F8E740" w14:textId="78BF7DDC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про</w:t>
            </w:r>
            <w:r w:rsidR="006F762C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є</w:t>
            </w: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кту </w:t>
            </w:r>
          </w:p>
        </w:tc>
        <w:tc>
          <w:tcPr>
            <w:tcW w:w="992" w:type="dxa"/>
          </w:tcPr>
          <w:p w14:paraId="4FCC28FD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Відповідність</w:t>
            </w:r>
          </w:p>
          <w:p w14:paraId="664D483A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висновків </w:t>
            </w:r>
          </w:p>
          <w:p w14:paraId="3DD8BC80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змісту, меті,</w:t>
            </w:r>
          </w:p>
          <w:p w14:paraId="3EC455C3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завданням</w:t>
            </w: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93" w:type="dxa"/>
          </w:tcPr>
          <w:p w14:paraId="0D1AFCD3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Чіткість </w:t>
            </w:r>
          </w:p>
          <w:p w14:paraId="5F61DC1A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і повнота відповідей на додаткові </w:t>
            </w: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запита</w:t>
            </w:r>
            <w:r w:rsidRPr="00C37B03"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ння за темою проекту</w:t>
            </w:r>
          </w:p>
          <w:p w14:paraId="4845CD27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38DC26BD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70C6E4C4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194337AE" w14:textId="77777777" w:rsidR="00570EE5" w:rsidRPr="00C37B03" w:rsidRDefault="00570EE5" w:rsidP="00570EE5">
            <w:pPr>
              <w:spacing w:after="0" w:line="240" w:lineRule="auto"/>
              <w:rPr>
                <w:rStyle w:val="longtext"/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  <w:p w14:paraId="42BBC715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  <w:textDirection w:val="btLr"/>
            <w:vAlign w:val="center"/>
          </w:tcPr>
          <w:p w14:paraId="38D1454C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Науковість досліджень</w:t>
            </w:r>
          </w:p>
        </w:tc>
        <w:tc>
          <w:tcPr>
            <w:tcW w:w="772" w:type="dxa"/>
            <w:textDirection w:val="btLr"/>
            <w:vAlign w:val="center"/>
          </w:tcPr>
          <w:p w14:paraId="4F5C5830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Екологічність             (перспективи використання отриманих результатів)</w:t>
            </w:r>
          </w:p>
        </w:tc>
        <w:tc>
          <w:tcPr>
            <w:tcW w:w="636" w:type="dxa"/>
            <w:textDirection w:val="btLr"/>
            <w:vAlign w:val="center"/>
          </w:tcPr>
          <w:p w14:paraId="24B012A4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Оригінальність, наукова новизна</w:t>
            </w:r>
          </w:p>
        </w:tc>
        <w:tc>
          <w:tcPr>
            <w:tcW w:w="737" w:type="dxa"/>
            <w:vMerge/>
          </w:tcPr>
          <w:p w14:paraId="11C7D1F5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570EE5" w:rsidRPr="00C37B03" w14:paraId="4CC861BC" w14:textId="77777777" w:rsidTr="00570EE5">
        <w:tc>
          <w:tcPr>
            <w:tcW w:w="279" w:type="dxa"/>
            <w:vMerge/>
          </w:tcPr>
          <w:p w14:paraId="3BCDFD8E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Merge/>
          </w:tcPr>
          <w:p w14:paraId="6885034E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  <w:vMerge/>
          </w:tcPr>
          <w:p w14:paraId="51DCB58E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1B2DE9D8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25 б.</w:t>
            </w:r>
          </w:p>
        </w:tc>
        <w:tc>
          <w:tcPr>
            <w:tcW w:w="992" w:type="dxa"/>
          </w:tcPr>
          <w:p w14:paraId="4B70D47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25 б.</w:t>
            </w:r>
          </w:p>
        </w:tc>
        <w:tc>
          <w:tcPr>
            <w:tcW w:w="1100" w:type="dxa"/>
          </w:tcPr>
          <w:p w14:paraId="4293C0A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25 б.</w:t>
            </w:r>
          </w:p>
        </w:tc>
        <w:tc>
          <w:tcPr>
            <w:tcW w:w="1100" w:type="dxa"/>
          </w:tcPr>
          <w:p w14:paraId="3951D3CE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25 б.</w:t>
            </w:r>
          </w:p>
        </w:tc>
        <w:tc>
          <w:tcPr>
            <w:tcW w:w="992" w:type="dxa"/>
          </w:tcPr>
          <w:p w14:paraId="13374E38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25 б.</w:t>
            </w:r>
          </w:p>
        </w:tc>
        <w:tc>
          <w:tcPr>
            <w:tcW w:w="993" w:type="dxa"/>
          </w:tcPr>
          <w:p w14:paraId="4BC07FA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25 б.</w:t>
            </w:r>
          </w:p>
        </w:tc>
        <w:tc>
          <w:tcPr>
            <w:tcW w:w="771" w:type="dxa"/>
          </w:tcPr>
          <w:p w14:paraId="32EE042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 50 б.</w:t>
            </w:r>
          </w:p>
        </w:tc>
        <w:tc>
          <w:tcPr>
            <w:tcW w:w="772" w:type="dxa"/>
          </w:tcPr>
          <w:p w14:paraId="702342B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</w:t>
            </w:r>
          </w:p>
          <w:p w14:paraId="13C400F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 б.</w:t>
            </w:r>
          </w:p>
        </w:tc>
        <w:tc>
          <w:tcPr>
            <w:tcW w:w="636" w:type="dxa"/>
          </w:tcPr>
          <w:p w14:paraId="6165AF1D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до</w:t>
            </w:r>
          </w:p>
          <w:p w14:paraId="14FBCBE5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 б.</w:t>
            </w:r>
          </w:p>
        </w:tc>
        <w:tc>
          <w:tcPr>
            <w:tcW w:w="737" w:type="dxa"/>
          </w:tcPr>
          <w:p w14:paraId="1AC9DA4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C37B0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до 300 б.</w:t>
            </w:r>
          </w:p>
        </w:tc>
      </w:tr>
      <w:tr w:rsidR="00570EE5" w:rsidRPr="00C37B03" w14:paraId="1FB54296" w14:textId="77777777" w:rsidTr="00570EE5">
        <w:tc>
          <w:tcPr>
            <w:tcW w:w="279" w:type="dxa"/>
          </w:tcPr>
          <w:p w14:paraId="3E5A581E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2AF3432D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5164EBBD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27B49C0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56D3C29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14DCFE3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7D1131E8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17B49EC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073ADCD5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783689E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5F5466E9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43FCE15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575CD71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34E370D1" w14:textId="77777777" w:rsidTr="00570EE5">
        <w:tc>
          <w:tcPr>
            <w:tcW w:w="279" w:type="dxa"/>
          </w:tcPr>
          <w:p w14:paraId="07C8402C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28529CF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045DA148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1700F4F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1AC1745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0A99806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3DDEE15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2A782AEA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5F13181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7A90165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04B5648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3DDEDBA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299E31A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7D50C839" w14:textId="77777777" w:rsidTr="00570EE5">
        <w:tc>
          <w:tcPr>
            <w:tcW w:w="279" w:type="dxa"/>
          </w:tcPr>
          <w:p w14:paraId="146BCEA8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06E3B68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68DD6AE5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115AD2F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645B5C2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1FEA9CD5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068F635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45E37AF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42F0441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16703C2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6AC1A22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21768C29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5BEBBA2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659C392F" w14:textId="77777777" w:rsidTr="00570EE5">
        <w:tc>
          <w:tcPr>
            <w:tcW w:w="279" w:type="dxa"/>
          </w:tcPr>
          <w:p w14:paraId="1F1E280C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62F3193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231B506A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69E8A88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1D9641D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2867FC04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383C006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70E8CFFA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2E7F921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6F15831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2753867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4A5A4D2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054FE8A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2A409A9D" w14:textId="77777777" w:rsidTr="00570EE5">
        <w:tc>
          <w:tcPr>
            <w:tcW w:w="279" w:type="dxa"/>
          </w:tcPr>
          <w:p w14:paraId="354AB1F7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0D9A2E2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6EE9EE80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1F6F9E4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18172A4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4BBD0F7A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2F078B9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4F82281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4F49FD0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647E137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53BCE4F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10A7B3F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0CAED57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0486ABA6" w14:textId="77777777" w:rsidTr="00570EE5">
        <w:tc>
          <w:tcPr>
            <w:tcW w:w="279" w:type="dxa"/>
          </w:tcPr>
          <w:p w14:paraId="0B784517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1FFF44D8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1F00E2DF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000C34A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6F4D4BAD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035D179A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255F117D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4B2EB82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5A5AD46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699279E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335ABB7A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3AD7122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67DF81E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0A63819F" w14:textId="77777777" w:rsidTr="00570EE5">
        <w:tc>
          <w:tcPr>
            <w:tcW w:w="279" w:type="dxa"/>
          </w:tcPr>
          <w:p w14:paraId="3D73AC0A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199BBFF8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072059C0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7F1FC74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12C04C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10BFD2A9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2A014FC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F5D3A2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068BB6C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38EED32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3D268659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09FCCEF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429C89E9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105457B4" w14:textId="77777777" w:rsidTr="00570EE5">
        <w:tc>
          <w:tcPr>
            <w:tcW w:w="279" w:type="dxa"/>
          </w:tcPr>
          <w:p w14:paraId="2670594D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3F1E9CB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146EE5BC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7D701B2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50CFDBA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5129653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3C1CAB8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32ED048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49D3888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5328B86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5C37CEDD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6407E70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1E35C85D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010C4A25" w14:textId="77777777" w:rsidTr="00570EE5">
        <w:tc>
          <w:tcPr>
            <w:tcW w:w="279" w:type="dxa"/>
          </w:tcPr>
          <w:p w14:paraId="0EB5458C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5B39C554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52540D91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7D995CA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7F84387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0E786B6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3CBE283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661983D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7BE4DD3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1606C98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1D6E8F1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35737A8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2A2FA65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5BA11899" w14:textId="77777777" w:rsidTr="00570EE5">
        <w:tc>
          <w:tcPr>
            <w:tcW w:w="279" w:type="dxa"/>
          </w:tcPr>
          <w:p w14:paraId="4F852350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41A8A4E8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7DCB2C59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76714AE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7352F0B4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4FE92E8A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3FAB356E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262D99E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3E74E2D8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252F425A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21112DE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2B1B653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5505D3F4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5E95A6F0" w14:textId="77777777" w:rsidTr="00570EE5">
        <w:tc>
          <w:tcPr>
            <w:tcW w:w="279" w:type="dxa"/>
          </w:tcPr>
          <w:p w14:paraId="4E398112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0F19611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5BAD6E44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276BFD2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74DC4BF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425BFBEE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5DDCBD30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7852D19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1C3EC6E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2F613EF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40B89824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04B168D6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250F7F5C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570EE5" w:rsidRPr="00C37B03" w14:paraId="314B327C" w14:textId="77777777" w:rsidTr="00570EE5">
        <w:tc>
          <w:tcPr>
            <w:tcW w:w="279" w:type="dxa"/>
          </w:tcPr>
          <w:p w14:paraId="2E324012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58D0C82E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3762" w:type="dxa"/>
          </w:tcPr>
          <w:p w14:paraId="5C9C7E27" w14:textId="77777777" w:rsidR="00570EE5" w:rsidRPr="00C37B03" w:rsidRDefault="00570EE5" w:rsidP="0057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39" w:type="dxa"/>
          </w:tcPr>
          <w:p w14:paraId="7AA07827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792E762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0677143B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</w:tcPr>
          <w:p w14:paraId="214FC41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14:paraId="0C23A4F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14:paraId="4E7B768F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1" w:type="dxa"/>
          </w:tcPr>
          <w:p w14:paraId="718030F3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72" w:type="dxa"/>
          </w:tcPr>
          <w:p w14:paraId="5DE2D4C9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636" w:type="dxa"/>
          </w:tcPr>
          <w:p w14:paraId="6209FC42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737" w:type="dxa"/>
          </w:tcPr>
          <w:p w14:paraId="341F56A1" w14:textId="77777777" w:rsidR="00570EE5" w:rsidRPr="00C37B03" w:rsidRDefault="00570EE5" w:rsidP="00570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</w:tbl>
    <w:p w14:paraId="4F1E94CA" w14:textId="0E1B3BAC" w:rsidR="0041121D" w:rsidRPr="00C37B03" w:rsidRDefault="0041121D" w:rsidP="0041121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37B03">
        <w:rPr>
          <w:rFonts w:ascii="Times New Roman" w:hAnsi="Times New Roman" w:cs="Times New Roman"/>
          <w:sz w:val="28"/>
          <w:szCs w:val="28"/>
          <w:lang w:val="uk-UA"/>
        </w:rPr>
        <w:t>Член журі: _________________________________________</w:t>
      </w:r>
    </w:p>
    <w:p w14:paraId="70CA5DF9" w14:textId="77777777" w:rsidR="00834A40" w:rsidRPr="00C37B03" w:rsidRDefault="00834A40" w:rsidP="000127B4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834A40" w:rsidRPr="00C37B03" w:rsidSect="000127B4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F1768"/>
    <w:multiLevelType w:val="hybridMultilevel"/>
    <w:tmpl w:val="388E02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626D2C"/>
    <w:multiLevelType w:val="hybridMultilevel"/>
    <w:tmpl w:val="06C2BE92"/>
    <w:lvl w:ilvl="0" w:tplc="CF8259D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63924644">
      <w:start w:val="3"/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A40"/>
    <w:rsid w:val="000127B4"/>
    <w:rsid w:val="000A2A71"/>
    <w:rsid w:val="000B3B3B"/>
    <w:rsid w:val="000E0D67"/>
    <w:rsid w:val="0024705B"/>
    <w:rsid w:val="00267B0B"/>
    <w:rsid w:val="0041121D"/>
    <w:rsid w:val="004535AF"/>
    <w:rsid w:val="00570EE5"/>
    <w:rsid w:val="00596921"/>
    <w:rsid w:val="006A5347"/>
    <w:rsid w:val="006F762C"/>
    <w:rsid w:val="00834A40"/>
    <w:rsid w:val="00935CE7"/>
    <w:rsid w:val="00AB05A8"/>
    <w:rsid w:val="00C37B03"/>
    <w:rsid w:val="00EA1117"/>
    <w:rsid w:val="00F10B97"/>
    <w:rsid w:val="00F1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2D1EC"/>
  <w15:chartTrackingRefBased/>
  <w15:docId w15:val="{48A58B85-E7F8-4CA0-805D-E86A2B8D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3B"/>
    <w:pPr>
      <w:spacing w:after="200" w:line="276" w:lineRule="auto"/>
    </w:pPr>
    <w:rPr>
      <w:rFonts w:ascii="Calibri" w:eastAsia="Times New Roman" w:hAnsi="Calibri" w:cs="Calibri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B3B3B"/>
    <w:pPr>
      <w:ind w:left="720"/>
    </w:pPr>
    <w:rPr>
      <w:lang w:eastAsia="en-US"/>
    </w:rPr>
  </w:style>
  <w:style w:type="paragraph" w:styleId="a4">
    <w:name w:val="Title"/>
    <w:basedOn w:val="a"/>
    <w:link w:val="a5"/>
    <w:uiPriority w:val="99"/>
    <w:qFormat/>
    <w:rsid w:val="000B3B3B"/>
    <w:pPr>
      <w:spacing w:after="0" w:line="240" w:lineRule="auto"/>
      <w:jc w:val="center"/>
    </w:pPr>
    <w:rPr>
      <w:rFonts w:cs="Times New Roman"/>
      <w:sz w:val="28"/>
      <w:szCs w:val="28"/>
    </w:rPr>
  </w:style>
  <w:style w:type="character" w:customStyle="1" w:styleId="a5">
    <w:name w:val="Назва Знак"/>
    <w:basedOn w:val="a0"/>
    <w:link w:val="a4"/>
    <w:uiPriority w:val="99"/>
    <w:rsid w:val="000B3B3B"/>
    <w:rPr>
      <w:rFonts w:ascii="Calibri" w:eastAsia="Times New Roman" w:hAnsi="Calibri" w:cs="Times New Roman"/>
      <w:kern w:val="0"/>
      <w:sz w:val="28"/>
      <w:szCs w:val="28"/>
      <w:lang w:val="ru-RU" w:eastAsia="ru-RU"/>
      <w14:ligatures w14:val="none"/>
    </w:rPr>
  </w:style>
  <w:style w:type="paragraph" w:customStyle="1" w:styleId="1">
    <w:name w:val="Абзац списка1"/>
    <w:basedOn w:val="a"/>
    <w:uiPriority w:val="99"/>
    <w:rsid w:val="000B3B3B"/>
    <w:pPr>
      <w:suppressAutoHyphens/>
      <w:ind w:left="720"/>
    </w:pPr>
    <w:rPr>
      <w:rFonts w:eastAsia="WenQuanYi Micro Hei"/>
      <w:kern w:val="1"/>
      <w:lang w:val="uk-UA" w:eastAsia="uk-UA"/>
    </w:rPr>
  </w:style>
  <w:style w:type="character" w:customStyle="1" w:styleId="longtext">
    <w:name w:val="long_text"/>
    <w:uiPriority w:val="99"/>
    <w:rsid w:val="0041121D"/>
  </w:style>
  <w:style w:type="character" w:styleId="a6">
    <w:name w:val="Hyperlink"/>
    <w:basedOn w:val="a0"/>
    <w:uiPriority w:val="99"/>
    <w:unhideWhenUsed/>
    <w:rsid w:val="00F17220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F17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11401</Words>
  <Characters>6499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С. Бокоч</dc:creator>
  <cp:keywords/>
  <dc:description/>
  <cp:lastModifiedBy>Inform ZIPPO</cp:lastModifiedBy>
  <cp:revision>2</cp:revision>
  <dcterms:created xsi:type="dcterms:W3CDTF">2024-12-10T10:20:00Z</dcterms:created>
  <dcterms:modified xsi:type="dcterms:W3CDTF">2024-12-10T10:20:00Z</dcterms:modified>
</cp:coreProperties>
</file>